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0A48" w14:textId="77777777" w:rsidR="00156095" w:rsidRDefault="00156095">
      <w:pPr>
        <w:rPr>
          <w:sz w:val="22"/>
        </w:rPr>
      </w:pPr>
    </w:p>
    <w:p w14:paraId="06145895" w14:textId="77777777" w:rsidR="00C27869" w:rsidRDefault="00300051">
      <w:pPr>
        <w:rPr>
          <w:sz w:val="22"/>
        </w:rPr>
      </w:pPr>
      <w:r w:rsidRPr="00156095">
        <w:rPr>
          <w:rFonts w:hint="eastAsia"/>
          <w:sz w:val="22"/>
        </w:rPr>
        <w:t>東洋</w:t>
      </w:r>
      <w:r w:rsidRPr="00156095">
        <w:rPr>
          <w:sz w:val="22"/>
        </w:rPr>
        <w:t>メタライト工業株式会社（以下当社）は</w:t>
      </w:r>
      <w:r w:rsidRPr="00156095">
        <w:rPr>
          <w:rFonts w:hint="eastAsia"/>
          <w:sz w:val="22"/>
        </w:rPr>
        <w:t>、デジタル</w:t>
      </w:r>
      <w:r w:rsidRPr="00156095">
        <w:rPr>
          <w:sz w:val="22"/>
        </w:rPr>
        <w:t>社会の進展</w:t>
      </w:r>
      <w:r w:rsidRPr="00156095">
        <w:rPr>
          <w:rFonts w:hint="eastAsia"/>
          <w:sz w:val="22"/>
        </w:rPr>
        <w:t>に</w:t>
      </w:r>
      <w:r w:rsidRPr="00156095">
        <w:rPr>
          <w:sz w:val="22"/>
        </w:rPr>
        <w:t>伴い、情報の取り扱いに関して安心</w:t>
      </w:r>
      <w:r w:rsidRPr="00156095">
        <w:rPr>
          <w:rFonts w:hint="eastAsia"/>
          <w:sz w:val="22"/>
        </w:rPr>
        <w:t>して</w:t>
      </w:r>
      <w:r w:rsidRPr="00156095">
        <w:rPr>
          <w:sz w:val="22"/>
        </w:rPr>
        <w:t>利用できる</w:t>
      </w:r>
      <w:r w:rsidRPr="00156095">
        <w:rPr>
          <w:rFonts w:hint="eastAsia"/>
          <w:sz w:val="22"/>
        </w:rPr>
        <w:t>、発注</w:t>
      </w:r>
      <w:r w:rsidRPr="00156095">
        <w:rPr>
          <w:sz w:val="22"/>
        </w:rPr>
        <w:t>できる、取引できる会社であることが求められ</w:t>
      </w:r>
      <w:r w:rsidR="00156095">
        <w:rPr>
          <w:rFonts w:hint="eastAsia"/>
          <w:sz w:val="22"/>
        </w:rPr>
        <w:t>て</w:t>
      </w:r>
      <w:r w:rsidR="00156095">
        <w:rPr>
          <w:sz w:val="22"/>
        </w:rPr>
        <w:t>いる</w:t>
      </w:r>
      <w:r w:rsidRPr="00156095">
        <w:rPr>
          <w:sz w:val="22"/>
        </w:rPr>
        <w:t>ことを認識し、顧客や</w:t>
      </w:r>
      <w:r w:rsidRPr="00156095">
        <w:rPr>
          <w:rFonts w:hint="eastAsia"/>
          <w:sz w:val="22"/>
        </w:rPr>
        <w:t>取引先</w:t>
      </w:r>
      <w:r w:rsidRPr="00156095">
        <w:rPr>
          <w:sz w:val="22"/>
        </w:rPr>
        <w:t>に</w:t>
      </w:r>
      <w:r w:rsidR="00C27869" w:rsidRPr="00156095">
        <w:rPr>
          <w:rFonts w:hint="eastAsia"/>
          <w:sz w:val="22"/>
        </w:rPr>
        <w:t>対し</w:t>
      </w:r>
      <w:r w:rsidR="00156095" w:rsidRPr="00156095">
        <w:rPr>
          <w:sz w:val="22"/>
        </w:rPr>
        <w:t>、</w:t>
      </w:r>
      <w:r w:rsidR="00156095">
        <w:t>当社が</w:t>
      </w:r>
      <w:r w:rsidR="00156095" w:rsidRPr="00156095">
        <w:rPr>
          <w:sz w:val="22"/>
        </w:rPr>
        <w:t>情報セキュリテイに取</w:t>
      </w:r>
      <w:r w:rsidR="00156095" w:rsidRPr="00156095">
        <w:rPr>
          <w:rFonts w:hint="eastAsia"/>
          <w:sz w:val="22"/>
        </w:rPr>
        <w:t>り</w:t>
      </w:r>
      <w:r w:rsidR="00156095">
        <w:rPr>
          <w:sz w:val="22"/>
        </w:rPr>
        <w:t>組</w:t>
      </w:r>
      <w:r w:rsidR="00832C0E">
        <w:rPr>
          <w:rFonts w:hint="eastAsia"/>
          <w:sz w:val="22"/>
        </w:rPr>
        <w:t>んで</w:t>
      </w:r>
      <w:r w:rsidR="00832C0E">
        <w:rPr>
          <w:sz w:val="22"/>
        </w:rPr>
        <w:t>いる</w:t>
      </w:r>
      <w:r w:rsidRPr="00156095">
        <w:rPr>
          <w:sz w:val="22"/>
        </w:rPr>
        <w:t>ことを</w:t>
      </w:r>
      <w:r w:rsidR="002E217A" w:rsidRPr="00156095">
        <w:rPr>
          <w:rFonts w:hint="eastAsia"/>
          <w:sz w:val="22"/>
        </w:rPr>
        <w:t>明確</w:t>
      </w:r>
      <w:r w:rsidR="002E217A" w:rsidRPr="00156095">
        <w:rPr>
          <w:sz w:val="22"/>
        </w:rPr>
        <w:t>に</w:t>
      </w:r>
      <w:r w:rsidRPr="00156095">
        <w:rPr>
          <w:sz w:val="22"/>
        </w:rPr>
        <w:t>示すために、</w:t>
      </w:r>
      <w:r w:rsidR="002E217A" w:rsidRPr="00156095">
        <w:rPr>
          <w:rFonts w:hint="eastAsia"/>
          <w:sz w:val="22"/>
        </w:rPr>
        <w:t>情報</w:t>
      </w:r>
      <w:r w:rsidR="002E217A" w:rsidRPr="00156095">
        <w:rPr>
          <w:sz w:val="22"/>
        </w:rPr>
        <w:t>セキュリテイ基本方針を策定し、</w:t>
      </w:r>
      <w:r w:rsidR="00832C0E">
        <w:rPr>
          <w:rFonts w:hint="eastAsia"/>
          <w:sz w:val="22"/>
        </w:rPr>
        <w:t>IPA</w:t>
      </w:r>
      <w:r w:rsidR="00832C0E">
        <w:rPr>
          <w:rFonts w:hint="eastAsia"/>
          <w:sz w:val="22"/>
        </w:rPr>
        <w:t>独立</w:t>
      </w:r>
      <w:r w:rsidR="00832C0E">
        <w:rPr>
          <w:sz w:val="22"/>
        </w:rPr>
        <w:t>行政法人</w:t>
      </w:r>
      <w:r w:rsidR="00832C0E">
        <w:rPr>
          <w:rFonts w:hint="eastAsia"/>
          <w:sz w:val="22"/>
        </w:rPr>
        <w:t>情報</w:t>
      </w:r>
      <w:r w:rsidR="00832C0E">
        <w:rPr>
          <w:sz w:val="22"/>
        </w:rPr>
        <w:t>処理</w:t>
      </w:r>
      <w:r w:rsidR="00832C0E">
        <w:rPr>
          <w:rFonts w:hint="eastAsia"/>
          <w:sz w:val="22"/>
        </w:rPr>
        <w:t>推進機構</w:t>
      </w:r>
      <w:r w:rsidR="00832C0E">
        <w:rPr>
          <w:sz w:val="22"/>
        </w:rPr>
        <w:t>による</w:t>
      </w:r>
      <w:r w:rsidR="002E217A" w:rsidRPr="00156095">
        <w:rPr>
          <w:rFonts w:hint="eastAsia"/>
          <w:sz w:val="22"/>
        </w:rPr>
        <w:t>「</w:t>
      </w:r>
      <w:r w:rsidR="00C27869" w:rsidRPr="00156095">
        <w:rPr>
          <w:rFonts w:hint="eastAsia"/>
          <w:sz w:val="22"/>
        </w:rPr>
        <w:t>SECURITY ACTION</w:t>
      </w:r>
      <w:r w:rsidR="00832C0E">
        <w:rPr>
          <w:rFonts w:hint="eastAsia"/>
          <w:sz w:val="22"/>
        </w:rPr>
        <w:t>制度</w:t>
      </w:r>
      <w:r w:rsidR="00C27869" w:rsidRPr="00156095">
        <w:rPr>
          <w:rFonts w:hint="eastAsia"/>
          <w:sz w:val="22"/>
        </w:rPr>
        <w:t>」の「</w:t>
      </w:r>
      <w:r w:rsidR="00C27869" w:rsidRPr="00156095">
        <w:rPr>
          <w:sz w:val="22"/>
        </w:rPr>
        <w:t>二つ星</w:t>
      </w:r>
      <w:r w:rsidR="00C27869" w:rsidRPr="00156095">
        <w:rPr>
          <w:sz w:val="22"/>
        </w:rPr>
        <w:t>★★</w:t>
      </w:r>
      <w:r w:rsidR="00C27869" w:rsidRPr="00156095">
        <w:rPr>
          <w:rFonts w:hint="eastAsia"/>
          <w:sz w:val="22"/>
        </w:rPr>
        <w:t>」を</w:t>
      </w:r>
      <w:r w:rsidR="00C27869" w:rsidRPr="00156095">
        <w:rPr>
          <w:sz w:val="22"/>
        </w:rPr>
        <w:t>自己</w:t>
      </w:r>
      <w:r w:rsidR="00C27869" w:rsidRPr="00156095">
        <w:rPr>
          <w:rFonts w:hint="eastAsia"/>
          <w:sz w:val="22"/>
        </w:rPr>
        <w:t>宣言</w:t>
      </w:r>
      <w:r w:rsidR="00832C0E">
        <w:rPr>
          <w:rFonts w:hint="eastAsia"/>
          <w:sz w:val="22"/>
        </w:rPr>
        <w:t>致しました</w:t>
      </w:r>
      <w:r w:rsidR="00156095" w:rsidRPr="00156095">
        <w:rPr>
          <w:rFonts w:hint="eastAsia"/>
          <w:sz w:val="22"/>
        </w:rPr>
        <w:t>、</w:t>
      </w:r>
      <w:r w:rsidR="00832C0E">
        <w:rPr>
          <w:rFonts w:hint="eastAsia"/>
          <w:sz w:val="22"/>
        </w:rPr>
        <w:t>この</w:t>
      </w:r>
      <w:r w:rsidR="00832C0E">
        <w:rPr>
          <w:sz w:val="22"/>
        </w:rPr>
        <w:t>基本方針に基づき、</w:t>
      </w:r>
      <w:r w:rsidR="00832C0E" w:rsidRPr="00156095">
        <w:rPr>
          <w:sz w:val="22"/>
        </w:rPr>
        <w:t>全社で</w:t>
      </w:r>
      <w:r w:rsidR="00C27869" w:rsidRPr="00156095">
        <w:rPr>
          <w:sz w:val="22"/>
        </w:rPr>
        <w:t>情報セキュリテイ</w:t>
      </w:r>
      <w:r w:rsidR="00C27869" w:rsidRPr="00156095">
        <w:rPr>
          <w:rFonts w:hint="eastAsia"/>
          <w:sz w:val="22"/>
        </w:rPr>
        <w:t>に</w:t>
      </w:r>
      <w:r w:rsidR="00C27869" w:rsidRPr="00156095">
        <w:rPr>
          <w:sz w:val="22"/>
        </w:rPr>
        <w:t>取り組みます。</w:t>
      </w:r>
    </w:p>
    <w:p w14:paraId="5596F93C" w14:textId="77777777" w:rsidR="00C17473" w:rsidRDefault="00C17473">
      <w:pPr>
        <w:rPr>
          <w:sz w:val="22"/>
        </w:rPr>
      </w:pPr>
    </w:p>
    <w:p w14:paraId="1BE459FA" w14:textId="77777777" w:rsidR="004C1823" w:rsidRDefault="004C1823">
      <w:pPr>
        <w:rPr>
          <w:sz w:val="22"/>
        </w:rPr>
      </w:pPr>
    </w:p>
    <w:p w14:paraId="225C83DE" w14:textId="77777777" w:rsidR="004C1823" w:rsidRPr="004C1823" w:rsidRDefault="004C1823">
      <w:pPr>
        <w:rPr>
          <w:sz w:val="22"/>
        </w:rPr>
      </w:pPr>
    </w:p>
    <w:p w14:paraId="523BB064" w14:textId="77777777" w:rsidR="00C27869" w:rsidRPr="00156095" w:rsidRDefault="00C17473" w:rsidP="00C17473">
      <w:pPr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　　</w:t>
      </w:r>
      <w:r>
        <w:rPr>
          <w:rFonts w:hint="eastAsia"/>
          <w:sz w:val="22"/>
        </w:rPr>
        <w:t xml:space="preserve">　　</w:t>
      </w:r>
      <w:r>
        <w:rPr>
          <w:sz w:val="22"/>
        </w:rPr>
        <w:t xml:space="preserve">　　　　　　</w:t>
      </w:r>
      <w:r w:rsidR="00C27869" w:rsidRPr="00156095">
        <w:rPr>
          <w:sz w:val="22"/>
        </w:rPr>
        <w:t>情報</w:t>
      </w:r>
      <w:r w:rsidR="00C27869" w:rsidRPr="00156095">
        <w:rPr>
          <w:rFonts w:hint="eastAsia"/>
          <w:sz w:val="22"/>
        </w:rPr>
        <w:t>セキュリテイ</w:t>
      </w:r>
      <w:r w:rsidR="00C27869" w:rsidRPr="00156095">
        <w:rPr>
          <w:sz w:val="22"/>
        </w:rPr>
        <w:t>基本方針</w:t>
      </w:r>
    </w:p>
    <w:p w14:paraId="56EAD6E0" w14:textId="77777777" w:rsidR="002E217A" w:rsidRDefault="002E217A">
      <w:pPr>
        <w:rPr>
          <w:sz w:val="24"/>
          <w:szCs w:val="24"/>
        </w:rPr>
      </w:pPr>
    </w:p>
    <w:p w14:paraId="0A423475" w14:textId="77777777" w:rsidR="00C27869" w:rsidRDefault="00C27869" w:rsidP="00C27869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 w:rsidR="00983F70">
        <w:rPr>
          <w:rFonts w:hint="eastAsia"/>
          <w:sz w:val="24"/>
          <w:szCs w:val="24"/>
        </w:rPr>
        <w:t>１．経営者の</w:t>
      </w:r>
      <w:r>
        <w:rPr>
          <w:sz w:val="24"/>
          <w:szCs w:val="24"/>
        </w:rPr>
        <w:t>責任</w:t>
      </w:r>
    </w:p>
    <w:p w14:paraId="28E32141" w14:textId="77777777" w:rsidR="00C27869" w:rsidRDefault="00C27869" w:rsidP="00C278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56095">
        <w:rPr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当社の</w:t>
      </w:r>
      <w:r>
        <w:rPr>
          <w:sz w:val="24"/>
          <w:szCs w:val="24"/>
        </w:rPr>
        <w:t>経営者は、情報</w:t>
      </w:r>
      <w:r>
        <w:rPr>
          <w:rFonts w:hint="eastAsia"/>
          <w:sz w:val="24"/>
          <w:szCs w:val="24"/>
        </w:rPr>
        <w:t>セキュリテイ</w:t>
      </w:r>
      <w:r>
        <w:rPr>
          <w:sz w:val="24"/>
          <w:szCs w:val="24"/>
        </w:rPr>
        <w:t>の</w:t>
      </w:r>
      <w:r w:rsidR="00156095">
        <w:rPr>
          <w:rFonts w:hint="eastAsia"/>
          <w:sz w:val="24"/>
          <w:szCs w:val="24"/>
        </w:rPr>
        <w:t>重要性</w:t>
      </w:r>
      <w:r w:rsidR="00156095">
        <w:rPr>
          <w:sz w:val="24"/>
          <w:szCs w:val="24"/>
        </w:rPr>
        <w:t>を認識し、適切な管理</w:t>
      </w:r>
    </w:p>
    <w:p w14:paraId="2C7F8FA9" w14:textId="77777777" w:rsidR="00156095" w:rsidRDefault="00156095" w:rsidP="00C278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に</w:t>
      </w:r>
      <w:r>
        <w:rPr>
          <w:sz w:val="24"/>
          <w:szCs w:val="24"/>
        </w:rPr>
        <w:t>取組みます。</w:t>
      </w:r>
    </w:p>
    <w:p w14:paraId="34B70017" w14:textId="77777777" w:rsidR="00156095" w:rsidRDefault="00156095" w:rsidP="00C27869">
      <w:pPr>
        <w:rPr>
          <w:sz w:val="24"/>
          <w:szCs w:val="24"/>
        </w:rPr>
      </w:pPr>
    </w:p>
    <w:p w14:paraId="6B8B46F2" w14:textId="77777777" w:rsidR="00156095" w:rsidRDefault="00156095" w:rsidP="00C278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>２．社内体制の整備</w:t>
      </w:r>
    </w:p>
    <w:p w14:paraId="592DB4E3" w14:textId="77777777" w:rsidR="00156095" w:rsidRDefault="00156095" w:rsidP="00C278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当社は、情報資産を適切に管理し、情報セキュリ</w:t>
      </w:r>
      <w:r>
        <w:rPr>
          <w:rFonts w:hint="eastAsia"/>
          <w:sz w:val="24"/>
          <w:szCs w:val="24"/>
        </w:rPr>
        <w:t>テイ</w:t>
      </w:r>
      <w:r>
        <w:rPr>
          <w:sz w:val="24"/>
          <w:szCs w:val="24"/>
        </w:rPr>
        <w:t>の</w:t>
      </w:r>
      <w:r>
        <w:rPr>
          <w:rFonts w:hint="eastAsia"/>
          <w:sz w:val="24"/>
          <w:szCs w:val="24"/>
        </w:rPr>
        <w:t>維持</w:t>
      </w:r>
      <w:r>
        <w:rPr>
          <w:sz w:val="24"/>
          <w:szCs w:val="24"/>
        </w:rPr>
        <w:t>に努めます。</w:t>
      </w:r>
    </w:p>
    <w:p w14:paraId="498155C9" w14:textId="77777777" w:rsidR="00156095" w:rsidRDefault="00156095" w:rsidP="00C27869">
      <w:pPr>
        <w:rPr>
          <w:sz w:val="24"/>
          <w:szCs w:val="24"/>
        </w:rPr>
      </w:pPr>
    </w:p>
    <w:p w14:paraId="01C4DA63" w14:textId="77777777" w:rsidR="00156095" w:rsidRDefault="00156095" w:rsidP="00C278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>３．</w:t>
      </w:r>
      <w:r>
        <w:rPr>
          <w:rFonts w:hint="eastAsia"/>
          <w:sz w:val="24"/>
          <w:szCs w:val="24"/>
        </w:rPr>
        <w:t>従業員</w:t>
      </w:r>
      <w:r>
        <w:rPr>
          <w:sz w:val="24"/>
          <w:szCs w:val="24"/>
        </w:rPr>
        <w:t>の取</w:t>
      </w:r>
      <w:r>
        <w:rPr>
          <w:rFonts w:hint="eastAsia"/>
          <w:sz w:val="24"/>
          <w:szCs w:val="24"/>
        </w:rPr>
        <w:t>り</w:t>
      </w:r>
      <w:r>
        <w:rPr>
          <w:sz w:val="24"/>
          <w:szCs w:val="24"/>
        </w:rPr>
        <w:t>組み</w:t>
      </w:r>
    </w:p>
    <w:p w14:paraId="77FABDAF" w14:textId="77777777" w:rsidR="00156095" w:rsidRDefault="00156095" w:rsidP="00C278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当社の従業員は、情報セキュリテイの重要性を理解し、適切な取扱いを　</w:t>
      </w:r>
    </w:p>
    <w:p w14:paraId="694BEBD8" w14:textId="77777777" w:rsidR="007A52C0" w:rsidRDefault="00156095" w:rsidP="00C278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行います。</w:t>
      </w:r>
    </w:p>
    <w:p w14:paraId="20A3A566" w14:textId="77777777" w:rsidR="007A52C0" w:rsidRDefault="007A52C0" w:rsidP="00C27869">
      <w:pPr>
        <w:rPr>
          <w:sz w:val="24"/>
          <w:szCs w:val="24"/>
        </w:rPr>
      </w:pPr>
    </w:p>
    <w:p w14:paraId="410CEB0F" w14:textId="77777777" w:rsidR="007A52C0" w:rsidRDefault="007A52C0" w:rsidP="00C2786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>４．法令及び契約上の要求事項の遵守</w:t>
      </w:r>
    </w:p>
    <w:p w14:paraId="27A27059" w14:textId="77777777" w:rsidR="007A52C0" w:rsidRDefault="007A52C0" w:rsidP="007A52C0">
      <w:pPr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当社は、情報セキュリテイにかかわる法令及び契約上の要求事項を</w:t>
      </w:r>
      <w:r>
        <w:rPr>
          <w:rFonts w:hint="eastAsia"/>
          <w:sz w:val="24"/>
          <w:szCs w:val="24"/>
        </w:rPr>
        <w:t>遵守</w:t>
      </w:r>
      <w:r>
        <w:rPr>
          <w:sz w:val="24"/>
          <w:szCs w:val="24"/>
        </w:rPr>
        <w:t>します。</w:t>
      </w:r>
    </w:p>
    <w:p w14:paraId="1DBCCE44" w14:textId="77777777" w:rsidR="007A52C0" w:rsidRDefault="007A52C0" w:rsidP="007A52C0">
      <w:pPr>
        <w:ind w:left="720" w:hangingChars="300" w:hanging="720"/>
        <w:rPr>
          <w:sz w:val="24"/>
          <w:szCs w:val="24"/>
        </w:rPr>
      </w:pPr>
    </w:p>
    <w:p w14:paraId="6F41C890" w14:textId="77777777" w:rsidR="007A52C0" w:rsidRDefault="007A52C0" w:rsidP="007A52C0">
      <w:pPr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>５．違反及び事故への対応</w:t>
      </w:r>
    </w:p>
    <w:p w14:paraId="49B82F8D" w14:textId="77777777" w:rsidR="007A52C0" w:rsidRDefault="007A52C0" w:rsidP="007A52C0">
      <w:pPr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当社</w:t>
      </w:r>
      <w:r>
        <w:rPr>
          <w:sz w:val="24"/>
          <w:szCs w:val="24"/>
        </w:rPr>
        <w:t>は、情報セキュリテイにかかわる事故等が発生した場合には</w:t>
      </w:r>
      <w:r>
        <w:rPr>
          <w:rFonts w:hint="eastAsia"/>
          <w:sz w:val="24"/>
          <w:szCs w:val="24"/>
        </w:rPr>
        <w:t>適切に</w:t>
      </w:r>
      <w:r>
        <w:rPr>
          <w:sz w:val="24"/>
          <w:szCs w:val="24"/>
        </w:rPr>
        <w:t>対処し、再発防止に取り汲みます。</w:t>
      </w:r>
    </w:p>
    <w:p w14:paraId="3A051C26" w14:textId="77777777" w:rsidR="00C17473" w:rsidRDefault="00C17473" w:rsidP="007A52C0">
      <w:pPr>
        <w:ind w:left="720" w:hangingChars="300" w:hanging="720"/>
        <w:rPr>
          <w:sz w:val="24"/>
          <w:szCs w:val="24"/>
        </w:rPr>
      </w:pPr>
    </w:p>
    <w:p w14:paraId="7115B52B" w14:textId="77777777" w:rsidR="00C17473" w:rsidRDefault="00C17473" w:rsidP="00C17473">
      <w:pPr>
        <w:ind w:left="720" w:hangingChars="300" w:hanging="7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F1EFD0" wp14:editId="0D89DDA6">
            <wp:simplePos x="0" y="0"/>
            <wp:positionH relativeFrom="column">
              <wp:posOffset>402451</wp:posOffset>
            </wp:positionH>
            <wp:positionV relativeFrom="paragraph">
              <wp:posOffset>197408</wp:posOffset>
            </wp:positionV>
            <wp:extent cx="1504315" cy="1504315"/>
            <wp:effectExtent l="0" t="0" r="635" b="635"/>
            <wp:wrapThrough wrapText="bothSides">
              <wp:wrapPolygon edited="0">
                <wp:start x="0" y="0"/>
                <wp:lineTo x="0" y="21336"/>
                <wp:lineTo x="21336" y="21336"/>
                <wp:lineTo x="21336" y="0"/>
                <wp:lineTo x="0" y="0"/>
              </wp:wrapPolygon>
            </wp:wrapThrough>
            <wp:docPr id="1" name="図 1" descr="C:\Users\mshimazu\Desktop\security_action_futatsuboshi-large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himazu\Desktop\security_action_futatsuboshi-large_col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 xml:space="preserve">　</w:t>
      </w:r>
    </w:p>
    <w:p w14:paraId="68D42AE1" w14:textId="77777777" w:rsidR="007A52C0" w:rsidRDefault="007A52C0" w:rsidP="00C17473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制定</w:t>
      </w:r>
      <w:r>
        <w:rPr>
          <w:rFonts w:hint="eastAsia"/>
          <w:sz w:val="24"/>
          <w:szCs w:val="24"/>
        </w:rPr>
        <w:t xml:space="preserve">　</w:t>
      </w:r>
      <w:r w:rsidR="00EC7E1C">
        <w:rPr>
          <w:rFonts w:hint="eastAsia"/>
          <w:sz w:val="24"/>
          <w:szCs w:val="24"/>
        </w:rPr>
        <w:t>２０２６</w:t>
      </w:r>
      <w:r>
        <w:rPr>
          <w:rFonts w:hint="eastAsia"/>
          <w:sz w:val="24"/>
          <w:szCs w:val="24"/>
        </w:rPr>
        <w:t>年７月</w:t>
      </w:r>
      <w:r w:rsidR="00EC7E1C">
        <w:rPr>
          <w:rFonts w:hint="eastAsia"/>
          <w:sz w:val="24"/>
          <w:szCs w:val="24"/>
        </w:rPr>
        <w:t>１３日</w:t>
      </w:r>
    </w:p>
    <w:p w14:paraId="2E7DE81C" w14:textId="77777777" w:rsidR="00C17473" w:rsidRDefault="00C17473" w:rsidP="00C1747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東洋</w:t>
      </w:r>
      <w:r>
        <w:rPr>
          <w:sz w:val="24"/>
          <w:szCs w:val="24"/>
        </w:rPr>
        <w:t>メタライト工業株式会社</w:t>
      </w:r>
    </w:p>
    <w:p w14:paraId="2F3E4301" w14:textId="77777777" w:rsidR="00C17473" w:rsidRDefault="00C17473" w:rsidP="00C1747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代表</w:t>
      </w:r>
      <w:r>
        <w:rPr>
          <w:sz w:val="24"/>
          <w:szCs w:val="24"/>
        </w:rPr>
        <w:t>取締役</w:t>
      </w:r>
      <w:r>
        <w:rPr>
          <w:rFonts w:hint="eastAsia"/>
          <w:sz w:val="24"/>
          <w:szCs w:val="24"/>
        </w:rPr>
        <w:t>社長</w:t>
      </w:r>
      <w:r>
        <w:rPr>
          <w:sz w:val="24"/>
          <w:szCs w:val="24"/>
        </w:rPr>
        <w:t xml:space="preserve">　島津　大</w:t>
      </w:r>
    </w:p>
    <w:p w14:paraId="029D461F" w14:textId="77777777" w:rsidR="00EC7E1C" w:rsidRDefault="00EC7E1C" w:rsidP="00C17473">
      <w:pPr>
        <w:ind w:left="1200" w:hangingChars="500" w:hanging="1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C17473">
        <w:rPr>
          <w:rFonts w:hint="eastAsia"/>
          <w:sz w:val="24"/>
          <w:szCs w:val="24"/>
        </w:rPr>
        <w:t xml:space="preserve">　</w:t>
      </w:r>
      <w:r w:rsidR="00C17473">
        <w:rPr>
          <w:sz w:val="24"/>
          <w:szCs w:val="24"/>
        </w:rPr>
        <w:t xml:space="preserve">　　　　　　　</w:t>
      </w:r>
      <w:r>
        <w:rPr>
          <w:sz w:val="24"/>
          <w:szCs w:val="24"/>
        </w:rPr>
        <w:t xml:space="preserve">　　　　　　　　　　　　　　　　</w:t>
      </w:r>
      <w:r w:rsidR="00C17473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</w:t>
      </w:r>
      <w:r w:rsidR="00C17473">
        <w:rPr>
          <w:rFonts w:hint="eastAsia"/>
          <w:sz w:val="24"/>
          <w:szCs w:val="24"/>
        </w:rPr>
        <w:t xml:space="preserve">　</w:t>
      </w:r>
      <w:r w:rsidR="00C17473">
        <w:rPr>
          <w:sz w:val="24"/>
          <w:szCs w:val="24"/>
        </w:rPr>
        <w:t xml:space="preserve">　　</w:t>
      </w:r>
      <w:r w:rsidR="00C17473">
        <w:rPr>
          <w:rFonts w:hint="eastAsia"/>
          <w:sz w:val="24"/>
          <w:szCs w:val="24"/>
        </w:rPr>
        <w:t xml:space="preserve">　</w:t>
      </w:r>
      <w:r w:rsidR="00C17473">
        <w:rPr>
          <w:sz w:val="24"/>
          <w:szCs w:val="24"/>
        </w:rPr>
        <w:t xml:space="preserve">　　　</w:t>
      </w:r>
      <w:r w:rsidR="00C17473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</w:t>
      </w:r>
    </w:p>
    <w:p w14:paraId="6697D50C" w14:textId="77777777" w:rsidR="00EC7E1C" w:rsidRPr="00C17473" w:rsidRDefault="00EC7E1C" w:rsidP="007A52C0">
      <w:pPr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　　　　　　　　　　　　　　　</w:t>
      </w:r>
      <w:r w:rsidR="00C17473">
        <w:rPr>
          <w:rFonts w:hint="eastAsia"/>
          <w:sz w:val="24"/>
          <w:szCs w:val="24"/>
        </w:rPr>
        <w:t xml:space="preserve">　</w:t>
      </w:r>
      <w:r w:rsidR="00C17473">
        <w:rPr>
          <w:sz w:val="24"/>
          <w:szCs w:val="24"/>
        </w:rPr>
        <w:t xml:space="preserve">　</w:t>
      </w:r>
    </w:p>
    <w:sectPr w:rsidR="00EC7E1C" w:rsidRPr="00C17473" w:rsidSect="007A52C0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660626"/>
    <w:multiLevelType w:val="hybridMultilevel"/>
    <w:tmpl w:val="C9B0E9B6"/>
    <w:lvl w:ilvl="0" w:tplc="75CA5E5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532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3B"/>
    <w:rsid w:val="00156095"/>
    <w:rsid w:val="00205422"/>
    <w:rsid w:val="002E217A"/>
    <w:rsid w:val="00300051"/>
    <w:rsid w:val="00344075"/>
    <w:rsid w:val="003860EC"/>
    <w:rsid w:val="004C1823"/>
    <w:rsid w:val="006F4C3B"/>
    <w:rsid w:val="007A52C0"/>
    <w:rsid w:val="00832C0E"/>
    <w:rsid w:val="008A6571"/>
    <w:rsid w:val="00983F70"/>
    <w:rsid w:val="00A35703"/>
    <w:rsid w:val="00C17473"/>
    <w:rsid w:val="00C27869"/>
    <w:rsid w:val="00CB4ACC"/>
    <w:rsid w:val="00E3059C"/>
    <w:rsid w:val="00EC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C545EA"/>
  <w15:chartTrackingRefBased/>
  <w15:docId w15:val="{C4588F2C-BC5F-4C23-A79D-BF728091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86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83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83F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mshimazu</dc:creator>
  <cp:keywords/>
  <dc:description/>
  <cp:lastModifiedBy>戸塚本社工場 東洋メタライト工業</cp:lastModifiedBy>
  <cp:revision>2</cp:revision>
  <cp:lastPrinted>2026-07-24T05:23:00Z</cp:lastPrinted>
  <dcterms:created xsi:type="dcterms:W3CDTF">2026-07-30T23:50:00Z</dcterms:created>
  <dcterms:modified xsi:type="dcterms:W3CDTF">2026-07-30T23:50:00Z</dcterms:modified>
</cp:coreProperties>
</file>